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etableauclaire"/>
        <w:tblW w:w="9636" w:type="dxa"/>
        <w:tblLayout w:type="fixed"/>
        <w:tblLook w:val="04A0" w:firstRow="1" w:lastRow="0" w:firstColumn="1" w:lastColumn="0" w:noHBand="0" w:noVBand="1"/>
      </w:tblPr>
      <w:tblGrid>
        <w:gridCol w:w="1536"/>
        <w:gridCol w:w="3137"/>
        <w:gridCol w:w="1553"/>
        <w:gridCol w:w="3410"/>
      </w:tblGrid>
      <w:tr w:rsidR="00842598" w:rsidRPr="005F10A8" w14:paraId="47497673" w14:textId="77777777" w:rsidTr="001A2018">
        <w:tc>
          <w:tcPr>
            <w:tcW w:w="9636" w:type="dxa"/>
            <w:gridSpan w:val="4"/>
          </w:tcPr>
          <w:p w14:paraId="626565AD" w14:textId="77777777" w:rsidR="00842598" w:rsidRDefault="00842598" w:rsidP="0084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Glossaire/ </w:t>
            </w:r>
            <w:proofErr w:type="spellStart"/>
            <w:r>
              <w:rPr>
                <w:b/>
                <w:bCs/>
              </w:rPr>
              <w:t>Glossario</w:t>
            </w:r>
            <w:proofErr w:type="spellEnd"/>
          </w:p>
          <w:p w14:paraId="7BB76FD0" w14:textId="4A4F61BD" w:rsidR="00842598" w:rsidRPr="005F10A8" w:rsidRDefault="00842598" w:rsidP="00842598">
            <w:pPr>
              <w:jc w:val="center"/>
              <w:rPr>
                <w:b/>
                <w:bCs/>
              </w:rPr>
            </w:pPr>
          </w:p>
        </w:tc>
      </w:tr>
      <w:tr w:rsidR="005F10A8" w:rsidRPr="005F10A8" w14:paraId="1AA21C8A" w14:textId="77777777" w:rsidTr="00684A08">
        <w:trPr>
          <w:trHeight w:val="858"/>
        </w:trPr>
        <w:tc>
          <w:tcPr>
            <w:tcW w:w="1536" w:type="dxa"/>
            <w:hideMark/>
          </w:tcPr>
          <w:p w14:paraId="4BE26A20" w14:textId="77777777" w:rsidR="005F10A8" w:rsidRPr="005F10A8" w:rsidRDefault="005F10A8" w:rsidP="005F10A8">
            <w:pPr>
              <w:spacing w:after="160" w:line="259" w:lineRule="auto"/>
              <w:rPr>
                <w:b/>
                <w:bCs/>
              </w:rPr>
            </w:pPr>
            <w:r w:rsidRPr="005F10A8">
              <w:rPr>
                <w:b/>
                <w:bCs/>
              </w:rPr>
              <w:t>Terme (FR)</w:t>
            </w:r>
          </w:p>
        </w:tc>
        <w:tc>
          <w:tcPr>
            <w:tcW w:w="3137" w:type="dxa"/>
            <w:hideMark/>
          </w:tcPr>
          <w:p w14:paraId="480E1CF9" w14:textId="77777777" w:rsidR="005F10A8" w:rsidRPr="005F10A8" w:rsidRDefault="005F10A8" w:rsidP="005F10A8">
            <w:pPr>
              <w:spacing w:after="160" w:line="259" w:lineRule="auto"/>
              <w:rPr>
                <w:b/>
                <w:bCs/>
              </w:rPr>
            </w:pPr>
            <w:r w:rsidRPr="005F10A8">
              <w:rPr>
                <w:b/>
                <w:bCs/>
              </w:rPr>
              <w:t>Définition en français</w:t>
            </w:r>
          </w:p>
        </w:tc>
        <w:tc>
          <w:tcPr>
            <w:tcW w:w="1553" w:type="dxa"/>
            <w:hideMark/>
          </w:tcPr>
          <w:p w14:paraId="607A6402" w14:textId="77777777" w:rsidR="005F10A8" w:rsidRPr="005F10A8" w:rsidRDefault="005F10A8" w:rsidP="005F10A8">
            <w:pPr>
              <w:spacing w:after="160" w:line="259" w:lineRule="auto"/>
              <w:rPr>
                <w:b/>
                <w:bCs/>
              </w:rPr>
            </w:pPr>
            <w:r w:rsidRPr="005F10A8">
              <w:rPr>
                <w:b/>
                <w:bCs/>
              </w:rPr>
              <w:t>Terme (IT)</w:t>
            </w:r>
          </w:p>
        </w:tc>
        <w:tc>
          <w:tcPr>
            <w:tcW w:w="3410" w:type="dxa"/>
            <w:hideMark/>
          </w:tcPr>
          <w:p w14:paraId="525B7B9D" w14:textId="77777777" w:rsidR="005F10A8" w:rsidRPr="005F10A8" w:rsidRDefault="005F10A8" w:rsidP="005F10A8">
            <w:pPr>
              <w:spacing w:after="160" w:line="259" w:lineRule="auto"/>
              <w:rPr>
                <w:b/>
                <w:bCs/>
              </w:rPr>
            </w:pPr>
            <w:r w:rsidRPr="005F10A8">
              <w:rPr>
                <w:b/>
                <w:bCs/>
              </w:rPr>
              <w:t>Définition en italien</w:t>
            </w:r>
          </w:p>
        </w:tc>
      </w:tr>
      <w:tr w:rsidR="005F10A8" w:rsidRPr="00684A08" w14:paraId="7ECF5291" w14:textId="77777777" w:rsidTr="00842598">
        <w:tc>
          <w:tcPr>
            <w:tcW w:w="1536" w:type="dxa"/>
            <w:hideMark/>
          </w:tcPr>
          <w:p w14:paraId="582DA031" w14:textId="77777777" w:rsidR="005F10A8" w:rsidRPr="005F10A8" w:rsidRDefault="005F10A8" w:rsidP="005F10A8">
            <w:pPr>
              <w:spacing w:after="160" w:line="259" w:lineRule="auto"/>
            </w:pPr>
            <w:r w:rsidRPr="005F10A8">
              <w:t>Montagne durable</w:t>
            </w:r>
          </w:p>
        </w:tc>
        <w:tc>
          <w:tcPr>
            <w:tcW w:w="3137" w:type="dxa"/>
            <w:hideMark/>
          </w:tcPr>
          <w:p w14:paraId="69674B45" w14:textId="77777777" w:rsidR="005F10A8" w:rsidRPr="005F10A8" w:rsidRDefault="005F10A8" w:rsidP="005F10A8">
            <w:pPr>
              <w:spacing w:after="160" w:line="259" w:lineRule="auto"/>
            </w:pPr>
            <w:r w:rsidRPr="005F10A8">
              <w:t>Approche de gestion qui vise à garantir l’équilibre entre préservation des ressources, activités humaines et développement socio-économique, tout en tenant compte du changement climatique sur les territoires de montagne.</w:t>
            </w:r>
          </w:p>
        </w:tc>
        <w:tc>
          <w:tcPr>
            <w:tcW w:w="1553" w:type="dxa"/>
            <w:hideMark/>
          </w:tcPr>
          <w:p w14:paraId="3ABF7D3E" w14:textId="15A75279" w:rsidR="005F10A8" w:rsidRPr="005F10A8" w:rsidRDefault="005F10A8" w:rsidP="005F10A8">
            <w:pPr>
              <w:spacing w:after="160" w:line="259" w:lineRule="auto"/>
            </w:pPr>
            <w:r w:rsidRPr="005F10A8">
              <w:t xml:space="preserve">Montagna </w:t>
            </w:r>
            <w:proofErr w:type="spellStart"/>
            <w:r w:rsidRPr="005F10A8">
              <w:t>sostenibile</w:t>
            </w:r>
            <w:proofErr w:type="spellEnd"/>
            <w:r w:rsidRPr="005F10A8">
              <w:rPr>
                <w:rFonts w:ascii="Tahoma" w:hAnsi="Tahoma" w:cs="Tahoma"/>
              </w:rPr>
              <w:t>﻿</w:t>
            </w:r>
          </w:p>
        </w:tc>
        <w:tc>
          <w:tcPr>
            <w:tcW w:w="3410" w:type="dxa"/>
            <w:hideMark/>
          </w:tcPr>
          <w:p w14:paraId="5F3491EE" w14:textId="77777777" w:rsidR="005F10A8" w:rsidRPr="005F10A8" w:rsidRDefault="005F10A8" w:rsidP="005F10A8">
            <w:pPr>
              <w:spacing w:after="160" w:line="259" w:lineRule="auto"/>
              <w:rPr>
                <w:lang w:val="it-IT"/>
              </w:rPr>
            </w:pPr>
            <w:r w:rsidRPr="005F10A8">
              <w:rPr>
                <w:lang w:val="it-IT"/>
              </w:rPr>
              <w:t>Gestione che mira a garantire l’equilibrio tra preservazione delle risorse, attività umane e sviluppo socio-economico, tenendo conto del cambiamento climatico nei territori montani.</w:t>
            </w:r>
            <w:r w:rsidRPr="005F10A8">
              <w:rPr>
                <w:rFonts w:ascii="Tahoma" w:hAnsi="Tahoma" w:cs="Tahoma"/>
              </w:rPr>
              <w:t>﻿</w:t>
            </w:r>
          </w:p>
        </w:tc>
      </w:tr>
      <w:tr w:rsidR="005F10A8" w:rsidRPr="00684A08" w14:paraId="00F23A0D" w14:textId="77777777" w:rsidTr="00842598">
        <w:tc>
          <w:tcPr>
            <w:tcW w:w="1536" w:type="dxa"/>
            <w:hideMark/>
          </w:tcPr>
          <w:p w14:paraId="729F6F39" w14:textId="77777777" w:rsidR="005F10A8" w:rsidRPr="005F10A8" w:rsidRDefault="005F10A8" w:rsidP="005F10A8">
            <w:pPr>
              <w:spacing w:after="160" w:line="259" w:lineRule="auto"/>
            </w:pPr>
            <w:r w:rsidRPr="005F10A8">
              <w:t>Biodiversité</w:t>
            </w:r>
          </w:p>
        </w:tc>
        <w:tc>
          <w:tcPr>
            <w:tcW w:w="3137" w:type="dxa"/>
            <w:hideMark/>
          </w:tcPr>
          <w:p w14:paraId="697AC2EF" w14:textId="77777777" w:rsidR="005F10A8" w:rsidRPr="005F10A8" w:rsidRDefault="005F10A8" w:rsidP="005F10A8">
            <w:pPr>
              <w:spacing w:after="160" w:line="259" w:lineRule="auto"/>
            </w:pPr>
            <w:r w:rsidRPr="005F10A8">
              <w:t>Diversité des espèces vivantes, essentielle au bon fonctionnement des écosystèmes montagnards et à la résilience face aux perturbations.</w:t>
            </w:r>
          </w:p>
        </w:tc>
        <w:tc>
          <w:tcPr>
            <w:tcW w:w="1553" w:type="dxa"/>
            <w:hideMark/>
          </w:tcPr>
          <w:p w14:paraId="259533F3" w14:textId="77777777" w:rsidR="005F10A8" w:rsidRPr="005F10A8" w:rsidRDefault="005F10A8" w:rsidP="005F10A8">
            <w:pPr>
              <w:spacing w:after="160" w:line="259" w:lineRule="auto"/>
            </w:pPr>
            <w:proofErr w:type="spellStart"/>
            <w:proofErr w:type="gramStart"/>
            <w:r w:rsidRPr="005F10A8">
              <w:t>biodiversità</w:t>
            </w:r>
            <w:proofErr w:type="spellEnd"/>
            <w:r w:rsidRPr="005F10A8">
              <w:rPr>
                <w:rFonts w:ascii="Tahoma" w:hAnsi="Tahoma" w:cs="Tahoma"/>
              </w:rPr>
              <w:t>﻿</w:t>
            </w:r>
            <w:proofErr w:type="gramEnd"/>
          </w:p>
        </w:tc>
        <w:tc>
          <w:tcPr>
            <w:tcW w:w="3410" w:type="dxa"/>
            <w:hideMark/>
          </w:tcPr>
          <w:p w14:paraId="67F6C50C" w14:textId="77777777" w:rsidR="005F10A8" w:rsidRPr="005F10A8" w:rsidRDefault="005F10A8" w:rsidP="005F10A8">
            <w:pPr>
              <w:spacing w:after="160" w:line="259" w:lineRule="auto"/>
              <w:rPr>
                <w:lang w:val="it-IT"/>
              </w:rPr>
            </w:pPr>
            <w:r w:rsidRPr="005F10A8">
              <w:rPr>
                <w:lang w:val="it-IT"/>
              </w:rPr>
              <w:t>Diversità delle specie viventi, fondamentale per il funzionamento degli ecosistemi montani e la resilienza ai cambiamenti.</w:t>
            </w:r>
            <w:r w:rsidRPr="005F10A8">
              <w:rPr>
                <w:rFonts w:ascii="Tahoma" w:hAnsi="Tahoma" w:cs="Tahoma"/>
              </w:rPr>
              <w:t>﻿</w:t>
            </w:r>
          </w:p>
        </w:tc>
      </w:tr>
      <w:tr w:rsidR="005F10A8" w:rsidRPr="00684A08" w14:paraId="3D129AE2" w14:textId="77777777" w:rsidTr="00842598">
        <w:tc>
          <w:tcPr>
            <w:tcW w:w="1536" w:type="dxa"/>
            <w:hideMark/>
          </w:tcPr>
          <w:p w14:paraId="67A9AC48" w14:textId="77777777" w:rsidR="005F10A8" w:rsidRPr="005F10A8" w:rsidRDefault="005F10A8" w:rsidP="005F10A8">
            <w:pPr>
              <w:spacing w:after="160" w:line="259" w:lineRule="auto"/>
            </w:pPr>
            <w:r w:rsidRPr="005F10A8">
              <w:t>Adaptation au changement climatique</w:t>
            </w:r>
          </w:p>
        </w:tc>
        <w:tc>
          <w:tcPr>
            <w:tcW w:w="3137" w:type="dxa"/>
            <w:hideMark/>
          </w:tcPr>
          <w:p w14:paraId="734342C3" w14:textId="77777777" w:rsidR="005F10A8" w:rsidRPr="005F10A8" w:rsidRDefault="005F10A8" w:rsidP="005F10A8">
            <w:pPr>
              <w:spacing w:after="160" w:line="259" w:lineRule="auto"/>
            </w:pPr>
            <w:r w:rsidRPr="005F10A8">
              <w:t>Ensemble des pratiques visant à limiter la vulnérabilité des territoires de montagne face aux effets du changement climatique (ex : fonte des neiges).</w:t>
            </w:r>
          </w:p>
        </w:tc>
        <w:tc>
          <w:tcPr>
            <w:tcW w:w="1553" w:type="dxa"/>
            <w:hideMark/>
          </w:tcPr>
          <w:p w14:paraId="76651AC3" w14:textId="77777777" w:rsidR="005F10A8" w:rsidRPr="005F10A8" w:rsidRDefault="005F10A8" w:rsidP="005F10A8">
            <w:pPr>
              <w:spacing w:after="160" w:line="259" w:lineRule="auto"/>
            </w:pPr>
            <w:proofErr w:type="spellStart"/>
            <w:proofErr w:type="gramStart"/>
            <w:r w:rsidRPr="005F10A8">
              <w:t>adattamento</w:t>
            </w:r>
            <w:proofErr w:type="spellEnd"/>
            <w:proofErr w:type="gramEnd"/>
            <w:r w:rsidRPr="005F10A8">
              <w:t xml:space="preserve"> ai </w:t>
            </w:r>
            <w:proofErr w:type="spellStart"/>
            <w:r w:rsidRPr="005F10A8">
              <w:t>cambiamenti</w:t>
            </w:r>
            <w:proofErr w:type="spellEnd"/>
            <w:r w:rsidRPr="005F10A8">
              <w:t xml:space="preserve"> </w:t>
            </w:r>
            <w:proofErr w:type="spellStart"/>
            <w:r w:rsidRPr="005F10A8">
              <w:t>climatici</w:t>
            </w:r>
            <w:proofErr w:type="spellEnd"/>
            <w:r w:rsidRPr="005F10A8">
              <w:rPr>
                <w:rFonts w:ascii="Tahoma" w:hAnsi="Tahoma" w:cs="Tahoma"/>
              </w:rPr>
              <w:t>﻿</w:t>
            </w:r>
          </w:p>
        </w:tc>
        <w:tc>
          <w:tcPr>
            <w:tcW w:w="3410" w:type="dxa"/>
            <w:hideMark/>
          </w:tcPr>
          <w:p w14:paraId="1FC0A8A6" w14:textId="77777777" w:rsidR="005F10A8" w:rsidRPr="005F10A8" w:rsidRDefault="005F10A8" w:rsidP="005F10A8">
            <w:pPr>
              <w:spacing w:after="160" w:line="259" w:lineRule="auto"/>
              <w:rPr>
                <w:lang w:val="it-IT"/>
              </w:rPr>
            </w:pPr>
            <w:r w:rsidRPr="005F10A8">
              <w:rPr>
                <w:lang w:val="it-IT"/>
              </w:rPr>
              <w:t>Insieme delle pratiche volte a ridurre la vulnerabilità dei territori montani agli effetti dei cambiamenti climatici (es. scioglimento delle nevi).</w:t>
            </w:r>
            <w:r w:rsidRPr="005F10A8">
              <w:rPr>
                <w:rFonts w:ascii="Tahoma" w:hAnsi="Tahoma" w:cs="Tahoma"/>
              </w:rPr>
              <w:t>﻿</w:t>
            </w:r>
          </w:p>
        </w:tc>
      </w:tr>
      <w:tr w:rsidR="005F10A8" w:rsidRPr="005F10A8" w14:paraId="5721EA48" w14:textId="77777777" w:rsidTr="00842598">
        <w:tc>
          <w:tcPr>
            <w:tcW w:w="1536" w:type="dxa"/>
            <w:hideMark/>
          </w:tcPr>
          <w:p w14:paraId="0DCC9AE2" w14:textId="77777777" w:rsidR="005F10A8" w:rsidRPr="005F10A8" w:rsidRDefault="005F10A8" w:rsidP="005F10A8">
            <w:pPr>
              <w:spacing w:after="160" w:line="259" w:lineRule="auto"/>
            </w:pPr>
            <w:r w:rsidRPr="005F10A8">
              <w:t>Massif</w:t>
            </w:r>
          </w:p>
        </w:tc>
        <w:tc>
          <w:tcPr>
            <w:tcW w:w="3137" w:type="dxa"/>
            <w:hideMark/>
          </w:tcPr>
          <w:p w14:paraId="7D5E8E37" w14:textId="77777777" w:rsidR="005F10A8" w:rsidRPr="005F10A8" w:rsidRDefault="005F10A8" w:rsidP="005F10A8">
            <w:pPr>
              <w:spacing w:after="160" w:line="259" w:lineRule="auto"/>
            </w:pPr>
            <w:r w:rsidRPr="005F10A8">
              <w:t>Ensemble géographique de montagnes formant une unité naturelle, économique et sociale (ex : Alpes, Massif central).</w:t>
            </w:r>
          </w:p>
        </w:tc>
        <w:tc>
          <w:tcPr>
            <w:tcW w:w="1553" w:type="dxa"/>
            <w:hideMark/>
          </w:tcPr>
          <w:p w14:paraId="2F82C413" w14:textId="77777777" w:rsidR="005F10A8" w:rsidRPr="005F10A8" w:rsidRDefault="005F10A8" w:rsidP="005F10A8">
            <w:pPr>
              <w:spacing w:after="160" w:line="259" w:lineRule="auto"/>
            </w:pPr>
            <w:proofErr w:type="spellStart"/>
            <w:proofErr w:type="gramStart"/>
            <w:r w:rsidRPr="005F10A8">
              <w:t>massiccio</w:t>
            </w:r>
            <w:proofErr w:type="spellEnd"/>
            <w:r w:rsidRPr="005F10A8">
              <w:rPr>
                <w:rFonts w:ascii="Tahoma" w:hAnsi="Tahoma" w:cs="Tahoma"/>
              </w:rPr>
              <w:t>﻿</w:t>
            </w:r>
            <w:proofErr w:type="gramEnd"/>
          </w:p>
        </w:tc>
        <w:tc>
          <w:tcPr>
            <w:tcW w:w="3410" w:type="dxa"/>
            <w:hideMark/>
          </w:tcPr>
          <w:p w14:paraId="46A8DC8D" w14:textId="77777777" w:rsidR="005F10A8" w:rsidRPr="005F10A8" w:rsidRDefault="005F10A8" w:rsidP="005F10A8">
            <w:pPr>
              <w:spacing w:after="160" w:line="259" w:lineRule="auto"/>
            </w:pPr>
            <w:r w:rsidRPr="005F10A8">
              <w:rPr>
                <w:lang w:val="it-IT"/>
              </w:rPr>
              <w:t xml:space="preserve">Insieme geografico di montagne che costituisce un’unità naturale, economica e sociale (es. </w:t>
            </w:r>
            <w:r w:rsidRPr="005F10A8">
              <w:t xml:space="preserve">Alpi, </w:t>
            </w:r>
            <w:proofErr w:type="spellStart"/>
            <w:r w:rsidRPr="005F10A8">
              <w:t>Appennini</w:t>
            </w:r>
            <w:proofErr w:type="spellEnd"/>
            <w:r w:rsidRPr="005F10A8">
              <w:t>).</w:t>
            </w:r>
            <w:r w:rsidRPr="005F10A8">
              <w:rPr>
                <w:rFonts w:ascii="Tahoma" w:hAnsi="Tahoma" w:cs="Tahoma"/>
              </w:rPr>
              <w:t>﻿</w:t>
            </w:r>
          </w:p>
        </w:tc>
      </w:tr>
      <w:tr w:rsidR="005F10A8" w:rsidRPr="00684A08" w14:paraId="337BF2CC" w14:textId="77777777" w:rsidTr="00842598">
        <w:tc>
          <w:tcPr>
            <w:tcW w:w="1536" w:type="dxa"/>
            <w:hideMark/>
          </w:tcPr>
          <w:p w14:paraId="4B25BCEC" w14:textId="77777777" w:rsidR="005F10A8" w:rsidRPr="005F10A8" w:rsidRDefault="005F10A8" w:rsidP="005F10A8">
            <w:pPr>
              <w:spacing w:after="160" w:line="259" w:lineRule="auto"/>
            </w:pPr>
            <w:r w:rsidRPr="005F10A8">
              <w:t>Gestion des ressources naturelles</w:t>
            </w:r>
          </w:p>
        </w:tc>
        <w:tc>
          <w:tcPr>
            <w:tcW w:w="3137" w:type="dxa"/>
            <w:hideMark/>
          </w:tcPr>
          <w:p w14:paraId="01CD91BD" w14:textId="77777777" w:rsidR="005F10A8" w:rsidRPr="005F10A8" w:rsidRDefault="005F10A8" w:rsidP="005F10A8">
            <w:pPr>
              <w:spacing w:after="160" w:line="259" w:lineRule="auto"/>
            </w:pPr>
            <w:r w:rsidRPr="005F10A8">
              <w:t>Usage raisonné et équilibré de l’eau, des forêts, des sols, pour préserver leur qualité et leur disponibilité dans la durée.</w:t>
            </w:r>
          </w:p>
        </w:tc>
        <w:tc>
          <w:tcPr>
            <w:tcW w:w="1553" w:type="dxa"/>
            <w:hideMark/>
          </w:tcPr>
          <w:p w14:paraId="465CB7A2" w14:textId="77777777" w:rsidR="005F10A8" w:rsidRPr="005F10A8" w:rsidRDefault="005F10A8" w:rsidP="005F10A8">
            <w:pPr>
              <w:spacing w:after="160" w:line="259" w:lineRule="auto"/>
            </w:pPr>
            <w:proofErr w:type="spellStart"/>
            <w:proofErr w:type="gramStart"/>
            <w:r w:rsidRPr="005F10A8">
              <w:t>gestione</w:t>
            </w:r>
            <w:proofErr w:type="spellEnd"/>
            <w:proofErr w:type="gramEnd"/>
            <w:r w:rsidRPr="005F10A8">
              <w:t xml:space="preserve"> delle </w:t>
            </w:r>
            <w:proofErr w:type="spellStart"/>
            <w:r w:rsidRPr="005F10A8">
              <w:t>risorse</w:t>
            </w:r>
            <w:proofErr w:type="spellEnd"/>
            <w:r w:rsidRPr="005F10A8">
              <w:t xml:space="preserve"> </w:t>
            </w:r>
            <w:proofErr w:type="spellStart"/>
            <w:r w:rsidRPr="005F10A8">
              <w:t>naturali</w:t>
            </w:r>
            <w:proofErr w:type="spellEnd"/>
            <w:r w:rsidRPr="005F10A8">
              <w:rPr>
                <w:rFonts w:ascii="Tahoma" w:hAnsi="Tahoma" w:cs="Tahoma"/>
              </w:rPr>
              <w:t>﻿</w:t>
            </w:r>
          </w:p>
        </w:tc>
        <w:tc>
          <w:tcPr>
            <w:tcW w:w="3410" w:type="dxa"/>
            <w:hideMark/>
          </w:tcPr>
          <w:p w14:paraId="6DFD8FA1" w14:textId="77777777" w:rsidR="005F10A8" w:rsidRPr="005F10A8" w:rsidRDefault="005F10A8" w:rsidP="005F10A8">
            <w:pPr>
              <w:spacing w:after="160" w:line="259" w:lineRule="auto"/>
              <w:rPr>
                <w:lang w:val="it-IT"/>
              </w:rPr>
            </w:pPr>
            <w:r w:rsidRPr="005F10A8">
              <w:rPr>
                <w:lang w:val="it-IT"/>
              </w:rPr>
              <w:t>Uso razionale ed equilibrato di acqua, foreste, suoli, al fine di preservarne qualità e disponibilità nel tempo.</w:t>
            </w:r>
            <w:r w:rsidRPr="005F10A8">
              <w:rPr>
                <w:rFonts w:ascii="Tahoma" w:hAnsi="Tahoma" w:cs="Tahoma"/>
              </w:rPr>
              <w:t>﻿</w:t>
            </w:r>
          </w:p>
        </w:tc>
      </w:tr>
      <w:tr w:rsidR="005F10A8" w:rsidRPr="00684A08" w14:paraId="51A16FF1" w14:textId="77777777" w:rsidTr="00842598">
        <w:tc>
          <w:tcPr>
            <w:tcW w:w="1536" w:type="dxa"/>
            <w:hideMark/>
          </w:tcPr>
          <w:p w14:paraId="351E57BF" w14:textId="77777777" w:rsidR="005F10A8" w:rsidRPr="005F10A8" w:rsidRDefault="005F10A8" w:rsidP="005F10A8">
            <w:pPr>
              <w:spacing w:after="160" w:line="259" w:lineRule="auto"/>
            </w:pPr>
            <w:r w:rsidRPr="005F10A8">
              <w:t>Tourisme durable</w:t>
            </w:r>
          </w:p>
        </w:tc>
        <w:tc>
          <w:tcPr>
            <w:tcW w:w="3137" w:type="dxa"/>
            <w:hideMark/>
          </w:tcPr>
          <w:p w14:paraId="681919D8" w14:textId="77777777" w:rsidR="005F10A8" w:rsidRPr="005F10A8" w:rsidRDefault="005F10A8" w:rsidP="005F10A8">
            <w:pPr>
              <w:spacing w:after="160" w:line="259" w:lineRule="auto"/>
            </w:pPr>
            <w:r w:rsidRPr="005F10A8">
              <w:t>Activités touristiques qui respectent l’environnement alpin, favorisent l’économie locale et limitent l’impact sur les milieux naturels et les populations.</w:t>
            </w:r>
          </w:p>
        </w:tc>
        <w:tc>
          <w:tcPr>
            <w:tcW w:w="1553" w:type="dxa"/>
            <w:hideMark/>
          </w:tcPr>
          <w:p w14:paraId="26015D0B" w14:textId="77777777" w:rsidR="005F10A8" w:rsidRPr="005F10A8" w:rsidRDefault="005F10A8" w:rsidP="005F10A8">
            <w:pPr>
              <w:spacing w:after="160" w:line="259" w:lineRule="auto"/>
            </w:pPr>
            <w:proofErr w:type="spellStart"/>
            <w:proofErr w:type="gramStart"/>
            <w:r w:rsidRPr="005F10A8">
              <w:t>turismo</w:t>
            </w:r>
            <w:proofErr w:type="spellEnd"/>
            <w:proofErr w:type="gramEnd"/>
            <w:r w:rsidRPr="005F10A8">
              <w:t xml:space="preserve"> </w:t>
            </w:r>
            <w:proofErr w:type="spellStart"/>
            <w:r w:rsidRPr="005F10A8">
              <w:t>sostenibile</w:t>
            </w:r>
            <w:proofErr w:type="spellEnd"/>
            <w:r w:rsidRPr="005F10A8">
              <w:rPr>
                <w:rFonts w:ascii="Tahoma" w:hAnsi="Tahoma" w:cs="Tahoma"/>
              </w:rPr>
              <w:t>﻿</w:t>
            </w:r>
          </w:p>
        </w:tc>
        <w:tc>
          <w:tcPr>
            <w:tcW w:w="3410" w:type="dxa"/>
            <w:hideMark/>
          </w:tcPr>
          <w:p w14:paraId="1D5B4637" w14:textId="77777777" w:rsidR="005F10A8" w:rsidRPr="005F10A8" w:rsidRDefault="005F10A8" w:rsidP="005F10A8">
            <w:pPr>
              <w:spacing w:after="160" w:line="259" w:lineRule="auto"/>
              <w:rPr>
                <w:lang w:val="it-IT"/>
              </w:rPr>
            </w:pPr>
            <w:r w:rsidRPr="005F10A8">
              <w:rPr>
                <w:lang w:val="it-IT"/>
              </w:rPr>
              <w:t>Attività turistiche che rispettano l’ambiente alpino, favoriscono l’economia locale e riducono l’impatto sui sistemi naturali e le popolazioni.</w:t>
            </w:r>
            <w:r w:rsidRPr="005F10A8">
              <w:rPr>
                <w:rFonts w:ascii="Tahoma" w:hAnsi="Tahoma" w:cs="Tahoma"/>
              </w:rPr>
              <w:t>﻿</w:t>
            </w:r>
          </w:p>
        </w:tc>
      </w:tr>
      <w:tr w:rsidR="005F10A8" w:rsidRPr="00684A08" w14:paraId="4042BFD0" w14:textId="77777777" w:rsidTr="00842598">
        <w:tc>
          <w:tcPr>
            <w:tcW w:w="1536" w:type="dxa"/>
            <w:hideMark/>
          </w:tcPr>
          <w:p w14:paraId="395040BA" w14:textId="77777777" w:rsidR="005F10A8" w:rsidRPr="005F10A8" w:rsidRDefault="005F10A8" w:rsidP="005F10A8">
            <w:pPr>
              <w:spacing w:after="160" w:line="259" w:lineRule="auto"/>
            </w:pPr>
            <w:r w:rsidRPr="005F10A8">
              <w:t>Résilience</w:t>
            </w:r>
          </w:p>
        </w:tc>
        <w:tc>
          <w:tcPr>
            <w:tcW w:w="3137" w:type="dxa"/>
            <w:hideMark/>
          </w:tcPr>
          <w:p w14:paraId="56CFE0AF" w14:textId="77777777" w:rsidR="005F10A8" w:rsidRPr="005F10A8" w:rsidRDefault="005F10A8" w:rsidP="005F10A8">
            <w:pPr>
              <w:spacing w:after="160" w:line="259" w:lineRule="auto"/>
            </w:pPr>
            <w:r w:rsidRPr="005F10A8">
              <w:t xml:space="preserve">Capacité des territoires de montagne à faire face, à </w:t>
            </w:r>
            <w:r w:rsidRPr="005F10A8">
              <w:lastRenderedPageBreak/>
              <w:t>s’adapter et à se réorganiser après des perturbations (changements climatiques, économiques…).</w:t>
            </w:r>
          </w:p>
        </w:tc>
        <w:tc>
          <w:tcPr>
            <w:tcW w:w="1553" w:type="dxa"/>
            <w:hideMark/>
          </w:tcPr>
          <w:p w14:paraId="7FEB6D7E" w14:textId="77777777" w:rsidR="005F10A8" w:rsidRPr="005F10A8" w:rsidRDefault="005F10A8" w:rsidP="005F10A8">
            <w:pPr>
              <w:spacing w:after="160" w:line="259" w:lineRule="auto"/>
            </w:pPr>
            <w:proofErr w:type="spellStart"/>
            <w:proofErr w:type="gramStart"/>
            <w:r w:rsidRPr="005F10A8">
              <w:lastRenderedPageBreak/>
              <w:t>resilienza</w:t>
            </w:r>
            <w:proofErr w:type="spellEnd"/>
            <w:r w:rsidRPr="005F10A8">
              <w:rPr>
                <w:rFonts w:ascii="Tahoma" w:hAnsi="Tahoma" w:cs="Tahoma"/>
              </w:rPr>
              <w:t>﻿</w:t>
            </w:r>
            <w:proofErr w:type="gramEnd"/>
          </w:p>
        </w:tc>
        <w:tc>
          <w:tcPr>
            <w:tcW w:w="3410" w:type="dxa"/>
            <w:hideMark/>
          </w:tcPr>
          <w:p w14:paraId="05D46566" w14:textId="77777777" w:rsidR="005F10A8" w:rsidRPr="005F10A8" w:rsidRDefault="005F10A8" w:rsidP="005F10A8">
            <w:pPr>
              <w:spacing w:after="160" w:line="259" w:lineRule="auto"/>
              <w:rPr>
                <w:lang w:val="it-IT"/>
              </w:rPr>
            </w:pPr>
            <w:r w:rsidRPr="005F10A8">
              <w:rPr>
                <w:lang w:val="it-IT"/>
              </w:rPr>
              <w:t xml:space="preserve">Capacità dei territori montani di reagire, adattarsi e riorganizzarsi </w:t>
            </w:r>
            <w:r w:rsidRPr="005F10A8">
              <w:rPr>
                <w:lang w:val="it-IT"/>
              </w:rPr>
              <w:lastRenderedPageBreak/>
              <w:t>dopo perturbazioni (ad es. climatiche, economiche).</w:t>
            </w:r>
            <w:r w:rsidRPr="005F10A8">
              <w:rPr>
                <w:rFonts w:ascii="Tahoma" w:hAnsi="Tahoma" w:cs="Tahoma"/>
              </w:rPr>
              <w:t>﻿</w:t>
            </w:r>
          </w:p>
        </w:tc>
      </w:tr>
      <w:tr w:rsidR="005F10A8" w:rsidRPr="00684A08" w14:paraId="4E6E4115" w14:textId="77777777" w:rsidTr="00842598">
        <w:tc>
          <w:tcPr>
            <w:tcW w:w="1536" w:type="dxa"/>
            <w:hideMark/>
          </w:tcPr>
          <w:p w14:paraId="5BC56C85" w14:textId="77777777" w:rsidR="005F10A8" w:rsidRPr="005F10A8" w:rsidRDefault="005F10A8" w:rsidP="005F10A8">
            <w:pPr>
              <w:spacing w:after="160" w:line="259" w:lineRule="auto"/>
            </w:pPr>
            <w:r w:rsidRPr="005F10A8">
              <w:lastRenderedPageBreak/>
              <w:t>Convention alpine</w:t>
            </w:r>
          </w:p>
        </w:tc>
        <w:tc>
          <w:tcPr>
            <w:tcW w:w="3137" w:type="dxa"/>
            <w:hideMark/>
          </w:tcPr>
          <w:p w14:paraId="3FE121FA" w14:textId="77777777" w:rsidR="005F10A8" w:rsidRPr="005F10A8" w:rsidRDefault="005F10A8" w:rsidP="005F10A8">
            <w:pPr>
              <w:spacing w:after="160" w:line="259" w:lineRule="auto"/>
            </w:pPr>
            <w:r w:rsidRPr="005F10A8">
              <w:t>Traité international pour le développement durable et la protection de la région alpine, signé par huit pays européens et l’UE.</w:t>
            </w:r>
          </w:p>
        </w:tc>
        <w:tc>
          <w:tcPr>
            <w:tcW w:w="1553" w:type="dxa"/>
            <w:hideMark/>
          </w:tcPr>
          <w:p w14:paraId="3AE150BB" w14:textId="77777777" w:rsidR="005F10A8" w:rsidRPr="005F10A8" w:rsidRDefault="005F10A8" w:rsidP="005F10A8">
            <w:pPr>
              <w:spacing w:after="160" w:line="259" w:lineRule="auto"/>
            </w:pPr>
            <w:proofErr w:type="spellStart"/>
            <w:r w:rsidRPr="005F10A8">
              <w:t>Convenzione</w:t>
            </w:r>
            <w:proofErr w:type="spellEnd"/>
            <w:r w:rsidRPr="005F10A8">
              <w:t xml:space="preserve"> delle Alpi</w:t>
            </w:r>
            <w:r w:rsidRPr="005F10A8">
              <w:rPr>
                <w:rFonts w:ascii="Tahoma" w:hAnsi="Tahoma" w:cs="Tahoma"/>
              </w:rPr>
              <w:t>﻿</w:t>
            </w:r>
          </w:p>
        </w:tc>
        <w:tc>
          <w:tcPr>
            <w:tcW w:w="3410" w:type="dxa"/>
            <w:hideMark/>
          </w:tcPr>
          <w:p w14:paraId="70E2F8C3" w14:textId="77777777" w:rsidR="005F10A8" w:rsidRPr="005F10A8" w:rsidRDefault="005F10A8" w:rsidP="005F10A8">
            <w:pPr>
              <w:spacing w:after="160" w:line="259" w:lineRule="auto"/>
              <w:rPr>
                <w:lang w:val="it-IT"/>
              </w:rPr>
            </w:pPr>
            <w:r w:rsidRPr="005F10A8">
              <w:rPr>
                <w:lang w:val="it-IT"/>
              </w:rPr>
              <w:t>Trattato internazionale per lo sviluppo sostenibile e la protezione dell’area alpina, firmato da otto paesi europei e dall’UE.</w:t>
            </w:r>
            <w:r w:rsidRPr="005F10A8">
              <w:rPr>
                <w:rFonts w:ascii="Tahoma" w:hAnsi="Tahoma" w:cs="Tahoma"/>
              </w:rPr>
              <w:t>﻿</w:t>
            </w:r>
          </w:p>
        </w:tc>
      </w:tr>
      <w:tr w:rsidR="005F10A8" w:rsidRPr="00684A08" w14:paraId="0A33E7CA" w14:textId="77777777" w:rsidTr="00842598">
        <w:tc>
          <w:tcPr>
            <w:tcW w:w="1536" w:type="dxa"/>
            <w:hideMark/>
          </w:tcPr>
          <w:p w14:paraId="76C3A05C" w14:textId="77777777" w:rsidR="005F10A8" w:rsidRPr="005F10A8" w:rsidRDefault="005F10A8" w:rsidP="005F10A8">
            <w:pPr>
              <w:spacing w:after="160" w:line="259" w:lineRule="auto"/>
            </w:pPr>
            <w:r w:rsidRPr="005F10A8">
              <w:t>Développement territorial intégré</w:t>
            </w:r>
          </w:p>
        </w:tc>
        <w:tc>
          <w:tcPr>
            <w:tcW w:w="3137" w:type="dxa"/>
            <w:hideMark/>
          </w:tcPr>
          <w:p w14:paraId="49EBF28A" w14:textId="77777777" w:rsidR="005F10A8" w:rsidRPr="005F10A8" w:rsidRDefault="005F10A8" w:rsidP="005F10A8">
            <w:pPr>
              <w:spacing w:after="160" w:line="259" w:lineRule="auto"/>
            </w:pPr>
            <w:r w:rsidRPr="005F10A8">
              <w:t>Approche qui articule de manière cohérente les politiques publiques, les acteurs locaux et les dynamiques économiques pour un développement équilibré.</w:t>
            </w:r>
          </w:p>
        </w:tc>
        <w:tc>
          <w:tcPr>
            <w:tcW w:w="1553" w:type="dxa"/>
            <w:hideMark/>
          </w:tcPr>
          <w:p w14:paraId="7BC4818E" w14:textId="77777777" w:rsidR="005F10A8" w:rsidRPr="005F10A8" w:rsidRDefault="005F10A8" w:rsidP="005F10A8">
            <w:pPr>
              <w:spacing w:after="160" w:line="259" w:lineRule="auto"/>
            </w:pPr>
            <w:proofErr w:type="spellStart"/>
            <w:proofErr w:type="gramStart"/>
            <w:r w:rsidRPr="005F10A8">
              <w:t>sviluppo</w:t>
            </w:r>
            <w:proofErr w:type="spellEnd"/>
            <w:proofErr w:type="gramEnd"/>
            <w:r w:rsidRPr="005F10A8">
              <w:t xml:space="preserve"> territoriale </w:t>
            </w:r>
            <w:proofErr w:type="spellStart"/>
            <w:r w:rsidRPr="005F10A8">
              <w:t>integrato</w:t>
            </w:r>
            <w:proofErr w:type="spellEnd"/>
            <w:r w:rsidRPr="005F10A8">
              <w:rPr>
                <w:rFonts w:ascii="Tahoma" w:hAnsi="Tahoma" w:cs="Tahoma"/>
              </w:rPr>
              <w:t>﻿</w:t>
            </w:r>
          </w:p>
        </w:tc>
        <w:tc>
          <w:tcPr>
            <w:tcW w:w="3410" w:type="dxa"/>
            <w:hideMark/>
          </w:tcPr>
          <w:p w14:paraId="3CAB143B" w14:textId="77777777" w:rsidR="005F10A8" w:rsidRPr="005F10A8" w:rsidRDefault="005F10A8" w:rsidP="005F10A8">
            <w:pPr>
              <w:spacing w:after="160" w:line="259" w:lineRule="auto"/>
              <w:rPr>
                <w:lang w:val="it-IT"/>
              </w:rPr>
            </w:pPr>
            <w:r w:rsidRPr="005F10A8">
              <w:rPr>
                <w:lang w:val="it-IT"/>
              </w:rPr>
              <w:t>Approccio che integra politiche pubbliche, attori locali e dinamiche economiche per uno sviluppo territoriale equilibrato.</w:t>
            </w:r>
            <w:r w:rsidRPr="005F10A8">
              <w:rPr>
                <w:rFonts w:ascii="Tahoma" w:hAnsi="Tahoma" w:cs="Tahoma"/>
              </w:rPr>
              <w:t>﻿</w:t>
            </w:r>
          </w:p>
        </w:tc>
      </w:tr>
      <w:tr w:rsidR="005F10A8" w:rsidRPr="00684A08" w14:paraId="0B4263A7" w14:textId="77777777" w:rsidTr="00842598">
        <w:tc>
          <w:tcPr>
            <w:tcW w:w="1536" w:type="dxa"/>
            <w:hideMark/>
          </w:tcPr>
          <w:p w14:paraId="044FE762" w14:textId="77777777" w:rsidR="005F10A8" w:rsidRPr="005F10A8" w:rsidRDefault="005F10A8" w:rsidP="005F10A8">
            <w:pPr>
              <w:spacing w:after="160" w:line="259" w:lineRule="auto"/>
            </w:pPr>
            <w:r w:rsidRPr="005F10A8">
              <w:t>Mobilité durable</w:t>
            </w:r>
          </w:p>
        </w:tc>
        <w:tc>
          <w:tcPr>
            <w:tcW w:w="3137" w:type="dxa"/>
            <w:hideMark/>
          </w:tcPr>
          <w:p w14:paraId="086C5A85" w14:textId="77777777" w:rsidR="005F10A8" w:rsidRPr="005F10A8" w:rsidRDefault="005F10A8" w:rsidP="005F10A8">
            <w:pPr>
              <w:spacing w:after="160" w:line="259" w:lineRule="auto"/>
            </w:pPr>
            <w:r w:rsidRPr="005F10A8">
              <w:t>Modes de transport adaptés à la montagne qui limitent les émissions de gaz à effet de serre et améliorent l’accessibilité sans dégrader l’environnement.</w:t>
            </w:r>
          </w:p>
        </w:tc>
        <w:tc>
          <w:tcPr>
            <w:tcW w:w="1553" w:type="dxa"/>
            <w:hideMark/>
          </w:tcPr>
          <w:p w14:paraId="3FD95178" w14:textId="77777777" w:rsidR="005F10A8" w:rsidRPr="005F10A8" w:rsidRDefault="005F10A8" w:rsidP="005F10A8">
            <w:pPr>
              <w:spacing w:after="160" w:line="259" w:lineRule="auto"/>
            </w:pPr>
            <w:proofErr w:type="spellStart"/>
            <w:proofErr w:type="gramStart"/>
            <w:r w:rsidRPr="005F10A8">
              <w:t>mobilità</w:t>
            </w:r>
            <w:proofErr w:type="spellEnd"/>
            <w:proofErr w:type="gramEnd"/>
            <w:r w:rsidRPr="005F10A8">
              <w:t xml:space="preserve"> </w:t>
            </w:r>
            <w:proofErr w:type="spellStart"/>
            <w:r w:rsidRPr="005F10A8">
              <w:t>sostenibile</w:t>
            </w:r>
            <w:proofErr w:type="spellEnd"/>
            <w:r w:rsidRPr="005F10A8">
              <w:rPr>
                <w:rFonts w:ascii="Tahoma" w:hAnsi="Tahoma" w:cs="Tahoma"/>
              </w:rPr>
              <w:t>﻿</w:t>
            </w:r>
          </w:p>
        </w:tc>
        <w:tc>
          <w:tcPr>
            <w:tcW w:w="3410" w:type="dxa"/>
            <w:hideMark/>
          </w:tcPr>
          <w:p w14:paraId="0F17486E" w14:textId="77777777" w:rsidR="005F10A8" w:rsidRPr="005F10A8" w:rsidRDefault="005F10A8" w:rsidP="005F10A8">
            <w:pPr>
              <w:spacing w:after="160" w:line="259" w:lineRule="auto"/>
              <w:rPr>
                <w:lang w:val="it-IT"/>
              </w:rPr>
            </w:pPr>
            <w:r w:rsidRPr="005F10A8">
              <w:rPr>
                <w:lang w:val="it-IT"/>
              </w:rPr>
              <w:t>Mezzi di trasporto adatti alla montagna che limitano le emissioni di gas serra e migliorano l’accessibilità senza degradare l’ambiente.</w:t>
            </w:r>
            <w:r w:rsidRPr="005F10A8">
              <w:rPr>
                <w:rFonts w:ascii="Tahoma" w:hAnsi="Tahoma" w:cs="Tahoma"/>
              </w:rPr>
              <w:t>﻿</w:t>
            </w:r>
          </w:p>
        </w:tc>
      </w:tr>
      <w:tr w:rsidR="005F10A8" w:rsidRPr="00684A08" w14:paraId="237C1AF1" w14:textId="77777777" w:rsidTr="00842598">
        <w:tc>
          <w:tcPr>
            <w:tcW w:w="1536" w:type="dxa"/>
          </w:tcPr>
          <w:p w14:paraId="2DF8B92F" w14:textId="22BB9B61" w:rsidR="005F10A8" w:rsidRPr="005F10A8" w:rsidRDefault="005F10A8" w:rsidP="005F10A8">
            <w:pPr>
              <w:spacing w:after="160" w:line="259" w:lineRule="auto"/>
              <w:rPr>
                <w:lang w:val="it-IT"/>
              </w:rPr>
            </w:pPr>
            <w:proofErr w:type="spellStart"/>
            <w:r>
              <w:rPr>
                <w:lang w:val="it-IT"/>
              </w:rPr>
              <w:t>A</w:t>
            </w:r>
            <w:r w:rsidRPr="005F10A8">
              <w:rPr>
                <w:lang w:val="it-IT"/>
              </w:rPr>
              <w:t>lpage</w:t>
            </w:r>
            <w:proofErr w:type="spellEnd"/>
          </w:p>
        </w:tc>
        <w:tc>
          <w:tcPr>
            <w:tcW w:w="3137" w:type="dxa"/>
          </w:tcPr>
          <w:p w14:paraId="39E51917" w14:textId="77777777" w:rsidR="005F10A8" w:rsidRPr="005F10A8" w:rsidRDefault="005F10A8" w:rsidP="005F10A8">
            <w:pPr>
              <w:spacing w:after="160" w:line="259" w:lineRule="auto"/>
            </w:pPr>
            <w:r w:rsidRPr="005F10A8">
              <w:t>Pâturage d’altitude utilisé de façon saisonnière, souvent pour l’élevage.</w:t>
            </w:r>
          </w:p>
        </w:tc>
        <w:tc>
          <w:tcPr>
            <w:tcW w:w="1553" w:type="dxa"/>
          </w:tcPr>
          <w:p w14:paraId="2500591B" w14:textId="77777777" w:rsidR="005F10A8" w:rsidRPr="005F10A8" w:rsidRDefault="005F10A8" w:rsidP="005F10A8">
            <w:pPr>
              <w:spacing w:after="160" w:line="259" w:lineRule="auto"/>
              <w:rPr>
                <w:lang w:val="it-IT"/>
              </w:rPr>
            </w:pPr>
            <w:r w:rsidRPr="005F10A8">
              <w:rPr>
                <w:lang w:val="it-IT"/>
              </w:rPr>
              <w:t>alpeggio</w:t>
            </w:r>
            <w:r w:rsidRPr="005F10A8">
              <w:rPr>
                <w:rFonts w:ascii="Tahoma" w:hAnsi="Tahoma" w:cs="Tahoma"/>
                <w:lang w:val="it-IT"/>
              </w:rPr>
              <w:t>﻿</w:t>
            </w:r>
          </w:p>
        </w:tc>
        <w:tc>
          <w:tcPr>
            <w:tcW w:w="3410" w:type="dxa"/>
          </w:tcPr>
          <w:p w14:paraId="19671ACE" w14:textId="77777777" w:rsidR="005F10A8" w:rsidRPr="005F10A8" w:rsidRDefault="005F10A8" w:rsidP="005F10A8">
            <w:pPr>
              <w:spacing w:after="160" w:line="259" w:lineRule="auto"/>
              <w:rPr>
                <w:lang w:val="it-IT"/>
              </w:rPr>
            </w:pPr>
            <w:r w:rsidRPr="005F10A8">
              <w:rPr>
                <w:lang w:val="it-IT"/>
              </w:rPr>
              <w:t>Pascio d’alta quota utilizzato stagionalmente, spesso per il bestiame.</w:t>
            </w:r>
            <w:r w:rsidRPr="005F10A8">
              <w:rPr>
                <w:rFonts w:ascii="Tahoma" w:hAnsi="Tahoma" w:cs="Tahoma"/>
                <w:lang w:val="it-IT"/>
              </w:rPr>
              <w:t>﻿</w:t>
            </w:r>
          </w:p>
        </w:tc>
      </w:tr>
      <w:tr w:rsidR="005F10A8" w:rsidRPr="00684A08" w14:paraId="5FA00AB4" w14:textId="77777777" w:rsidTr="00842598">
        <w:tc>
          <w:tcPr>
            <w:tcW w:w="1536" w:type="dxa"/>
          </w:tcPr>
          <w:p w14:paraId="6B225BAD" w14:textId="77777777" w:rsidR="005F10A8" w:rsidRPr="005F10A8" w:rsidRDefault="005F10A8" w:rsidP="005F10A8">
            <w:pPr>
              <w:spacing w:after="160" w:line="259" w:lineRule="auto"/>
              <w:rPr>
                <w:lang w:val="it-IT"/>
              </w:rPr>
            </w:pPr>
            <w:r w:rsidRPr="005F10A8">
              <w:rPr>
                <w:lang w:val="it-IT"/>
              </w:rPr>
              <w:t>Glacier</w:t>
            </w:r>
          </w:p>
        </w:tc>
        <w:tc>
          <w:tcPr>
            <w:tcW w:w="3137" w:type="dxa"/>
          </w:tcPr>
          <w:p w14:paraId="2023EAAB" w14:textId="77777777" w:rsidR="005F10A8" w:rsidRPr="005F10A8" w:rsidRDefault="005F10A8" w:rsidP="005F10A8">
            <w:pPr>
              <w:spacing w:after="160" w:line="259" w:lineRule="auto"/>
            </w:pPr>
            <w:r w:rsidRPr="005F10A8">
              <w:t>Masse de glace formée par l’accumulation de neige, lentement déplacée par gravité dans les vallées.</w:t>
            </w:r>
          </w:p>
        </w:tc>
        <w:tc>
          <w:tcPr>
            <w:tcW w:w="1553" w:type="dxa"/>
          </w:tcPr>
          <w:p w14:paraId="1CEE6E7A" w14:textId="77777777" w:rsidR="005F10A8" w:rsidRPr="005F10A8" w:rsidRDefault="005F10A8" w:rsidP="005F10A8">
            <w:pPr>
              <w:spacing w:after="160" w:line="259" w:lineRule="auto"/>
              <w:rPr>
                <w:lang w:val="it-IT"/>
              </w:rPr>
            </w:pPr>
            <w:r w:rsidRPr="005F10A8">
              <w:rPr>
                <w:lang w:val="it-IT"/>
              </w:rPr>
              <w:t>ghiacciaio</w:t>
            </w:r>
            <w:r w:rsidRPr="005F10A8">
              <w:rPr>
                <w:rFonts w:ascii="Tahoma" w:hAnsi="Tahoma" w:cs="Tahoma"/>
                <w:lang w:val="it-IT"/>
              </w:rPr>
              <w:t>﻿</w:t>
            </w:r>
          </w:p>
        </w:tc>
        <w:tc>
          <w:tcPr>
            <w:tcW w:w="3410" w:type="dxa"/>
          </w:tcPr>
          <w:p w14:paraId="0210F552" w14:textId="77777777" w:rsidR="005F10A8" w:rsidRPr="005F10A8" w:rsidRDefault="005F10A8" w:rsidP="005F10A8">
            <w:pPr>
              <w:spacing w:after="160" w:line="259" w:lineRule="auto"/>
              <w:rPr>
                <w:lang w:val="it-IT"/>
              </w:rPr>
            </w:pPr>
            <w:r w:rsidRPr="005F10A8">
              <w:rPr>
                <w:lang w:val="it-IT"/>
              </w:rPr>
              <w:t>Massa di ghiaccio formata dall’accumulo di neve, che si muove lentamente a valle.</w:t>
            </w:r>
            <w:r w:rsidRPr="005F10A8">
              <w:rPr>
                <w:rFonts w:ascii="Tahoma" w:hAnsi="Tahoma" w:cs="Tahoma"/>
                <w:lang w:val="it-IT"/>
              </w:rPr>
              <w:t>﻿</w:t>
            </w:r>
          </w:p>
        </w:tc>
      </w:tr>
      <w:tr w:rsidR="005F10A8" w:rsidRPr="00684A08" w14:paraId="603FDAAD" w14:textId="77777777" w:rsidTr="00842598">
        <w:tc>
          <w:tcPr>
            <w:tcW w:w="1536" w:type="dxa"/>
          </w:tcPr>
          <w:p w14:paraId="19C772E9" w14:textId="77777777" w:rsidR="005F10A8" w:rsidRPr="005F10A8" w:rsidRDefault="005F10A8" w:rsidP="005F10A8">
            <w:pPr>
              <w:spacing w:after="160" w:line="259" w:lineRule="auto"/>
              <w:rPr>
                <w:lang w:val="it-IT"/>
              </w:rPr>
            </w:pPr>
            <w:proofErr w:type="spellStart"/>
            <w:r w:rsidRPr="005F10A8">
              <w:rPr>
                <w:lang w:val="it-IT"/>
              </w:rPr>
              <w:t>Vallée</w:t>
            </w:r>
            <w:proofErr w:type="spellEnd"/>
          </w:p>
        </w:tc>
        <w:tc>
          <w:tcPr>
            <w:tcW w:w="3137" w:type="dxa"/>
          </w:tcPr>
          <w:p w14:paraId="1390251F" w14:textId="77777777" w:rsidR="005F10A8" w:rsidRPr="005F10A8" w:rsidRDefault="005F10A8" w:rsidP="005F10A8">
            <w:pPr>
              <w:spacing w:after="160" w:line="259" w:lineRule="auto"/>
            </w:pPr>
            <w:r w:rsidRPr="005F10A8">
              <w:t>Dépression allongée entre deux montagnes, souvent empruntée par un cours d’eau.</w:t>
            </w:r>
          </w:p>
        </w:tc>
        <w:tc>
          <w:tcPr>
            <w:tcW w:w="1553" w:type="dxa"/>
          </w:tcPr>
          <w:p w14:paraId="1BECCCE3" w14:textId="77777777" w:rsidR="005F10A8" w:rsidRPr="005F10A8" w:rsidRDefault="005F10A8" w:rsidP="005F10A8">
            <w:pPr>
              <w:spacing w:after="160" w:line="259" w:lineRule="auto"/>
              <w:rPr>
                <w:lang w:val="it-IT"/>
              </w:rPr>
            </w:pPr>
            <w:r w:rsidRPr="005F10A8">
              <w:rPr>
                <w:lang w:val="it-IT"/>
              </w:rPr>
              <w:t>valle</w:t>
            </w:r>
            <w:r w:rsidRPr="005F10A8">
              <w:rPr>
                <w:rFonts w:ascii="Tahoma" w:hAnsi="Tahoma" w:cs="Tahoma"/>
                <w:lang w:val="it-IT"/>
              </w:rPr>
              <w:t>﻿</w:t>
            </w:r>
          </w:p>
        </w:tc>
        <w:tc>
          <w:tcPr>
            <w:tcW w:w="3410" w:type="dxa"/>
          </w:tcPr>
          <w:p w14:paraId="667CE3E6" w14:textId="77777777" w:rsidR="005F10A8" w:rsidRPr="005F10A8" w:rsidRDefault="005F10A8" w:rsidP="005F10A8">
            <w:pPr>
              <w:spacing w:after="160" w:line="259" w:lineRule="auto"/>
              <w:rPr>
                <w:lang w:val="it-IT"/>
              </w:rPr>
            </w:pPr>
            <w:r w:rsidRPr="005F10A8">
              <w:rPr>
                <w:lang w:val="it-IT"/>
              </w:rPr>
              <w:t>Depressione allungata tra due montagne, spesso attraversata da un corso d’acqua.</w:t>
            </w:r>
            <w:r w:rsidRPr="005F10A8">
              <w:rPr>
                <w:rFonts w:ascii="Tahoma" w:hAnsi="Tahoma" w:cs="Tahoma"/>
                <w:lang w:val="it-IT"/>
              </w:rPr>
              <w:t>﻿</w:t>
            </w:r>
          </w:p>
        </w:tc>
      </w:tr>
      <w:tr w:rsidR="005F10A8" w:rsidRPr="00684A08" w14:paraId="2AB06BAF" w14:textId="77777777" w:rsidTr="00842598">
        <w:tc>
          <w:tcPr>
            <w:tcW w:w="1536" w:type="dxa"/>
          </w:tcPr>
          <w:p w14:paraId="0CB4FCD0" w14:textId="77777777" w:rsidR="005F10A8" w:rsidRPr="005F10A8" w:rsidRDefault="005F10A8" w:rsidP="005F10A8">
            <w:pPr>
              <w:spacing w:after="160" w:line="259" w:lineRule="auto"/>
              <w:rPr>
                <w:lang w:val="it-IT"/>
              </w:rPr>
            </w:pPr>
            <w:proofErr w:type="spellStart"/>
            <w:r w:rsidRPr="005F10A8">
              <w:rPr>
                <w:lang w:val="it-IT"/>
              </w:rPr>
              <w:t>Avalanche</w:t>
            </w:r>
            <w:proofErr w:type="spellEnd"/>
          </w:p>
        </w:tc>
        <w:tc>
          <w:tcPr>
            <w:tcW w:w="3137" w:type="dxa"/>
          </w:tcPr>
          <w:p w14:paraId="16536280" w14:textId="77777777" w:rsidR="005F10A8" w:rsidRPr="005F10A8" w:rsidRDefault="005F10A8" w:rsidP="005F10A8">
            <w:pPr>
              <w:spacing w:after="160" w:line="259" w:lineRule="auto"/>
            </w:pPr>
            <w:r w:rsidRPr="005F10A8">
              <w:t>Masse de neige et de glace se détachant brutalement d’une pente.</w:t>
            </w:r>
          </w:p>
        </w:tc>
        <w:tc>
          <w:tcPr>
            <w:tcW w:w="1553" w:type="dxa"/>
          </w:tcPr>
          <w:p w14:paraId="17F67F0D" w14:textId="77777777" w:rsidR="005F10A8" w:rsidRPr="005F10A8" w:rsidRDefault="005F10A8" w:rsidP="005F10A8">
            <w:pPr>
              <w:spacing w:after="160" w:line="259" w:lineRule="auto"/>
              <w:rPr>
                <w:lang w:val="it-IT"/>
              </w:rPr>
            </w:pPr>
            <w:r w:rsidRPr="005F10A8">
              <w:rPr>
                <w:lang w:val="it-IT"/>
              </w:rPr>
              <w:t>valanga</w:t>
            </w:r>
            <w:r w:rsidRPr="005F10A8">
              <w:rPr>
                <w:rFonts w:ascii="Tahoma" w:hAnsi="Tahoma" w:cs="Tahoma"/>
                <w:lang w:val="it-IT"/>
              </w:rPr>
              <w:t>﻿</w:t>
            </w:r>
          </w:p>
        </w:tc>
        <w:tc>
          <w:tcPr>
            <w:tcW w:w="3410" w:type="dxa"/>
          </w:tcPr>
          <w:p w14:paraId="6674D230" w14:textId="77777777" w:rsidR="005F10A8" w:rsidRPr="005F10A8" w:rsidRDefault="005F10A8" w:rsidP="005F10A8">
            <w:pPr>
              <w:spacing w:after="160" w:line="259" w:lineRule="auto"/>
              <w:rPr>
                <w:lang w:val="it-IT"/>
              </w:rPr>
            </w:pPr>
            <w:r w:rsidRPr="005F10A8">
              <w:rPr>
                <w:lang w:val="it-IT"/>
              </w:rPr>
              <w:t>Massa di neve e ghiaccio che si stacca improvvisamente da un pendio.</w:t>
            </w:r>
            <w:r w:rsidRPr="005F10A8">
              <w:rPr>
                <w:rFonts w:ascii="Tahoma" w:hAnsi="Tahoma" w:cs="Tahoma"/>
                <w:lang w:val="it-IT"/>
              </w:rPr>
              <w:t>﻿</w:t>
            </w:r>
          </w:p>
        </w:tc>
      </w:tr>
      <w:tr w:rsidR="005F10A8" w:rsidRPr="00684A08" w14:paraId="6DED30C2" w14:textId="77777777" w:rsidTr="00842598">
        <w:tc>
          <w:tcPr>
            <w:tcW w:w="1536" w:type="dxa"/>
          </w:tcPr>
          <w:p w14:paraId="4D1FCFCC" w14:textId="77777777" w:rsidR="005F10A8" w:rsidRPr="005F10A8" w:rsidRDefault="005F10A8" w:rsidP="005F10A8">
            <w:pPr>
              <w:spacing w:after="160" w:line="259" w:lineRule="auto"/>
              <w:rPr>
                <w:lang w:val="it-IT"/>
              </w:rPr>
            </w:pPr>
            <w:proofErr w:type="spellStart"/>
            <w:r w:rsidRPr="005F10A8">
              <w:rPr>
                <w:lang w:val="it-IT"/>
              </w:rPr>
              <w:t>Refuge</w:t>
            </w:r>
            <w:proofErr w:type="spellEnd"/>
          </w:p>
        </w:tc>
        <w:tc>
          <w:tcPr>
            <w:tcW w:w="3137" w:type="dxa"/>
          </w:tcPr>
          <w:p w14:paraId="587399ED" w14:textId="77777777" w:rsidR="005F10A8" w:rsidRPr="005F10A8" w:rsidRDefault="005F10A8" w:rsidP="005F10A8">
            <w:pPr>
              <w:spacing w:after="160" w:line="259" w:lineRule="auto"/>
            </w:pPr>
            <w:r w:rsidRPr="005F10A8">
              <w:t>Abri aménagé en montagne pour l’accueil des randonneurs ou alpinistes.</w:t>
            </w:r>
          </w:p>
        </w:tc>
        <w:tc>
          <w:tcPr>
            <w:tcW w:w="1553" w:type="dxa"/>
          </w:tcPr>
          <w:p w14:paraId="65E50A9D" w14:textId="77777777" w:rsidR="005F10A8" w:rsidRPr="005F10A8" w:rsidRDefault="005F10A8" w:rsidP="005F10A8">
            <w:pPr>
              <w:spacing w:after="160" w:line="259" w:lineRule="auto"/>
              <w:rPr>
                <w:lang w:val="it-IT"/>
              </w:rPr>
            </w:pPr>
            <w:r w:rsidRPr="005F10A8">
              <w:rPr>
                <w:lang w:val="it-IT"/>
              </w:rPr>
              <w:t>rifugio</w:t>
            </w:r>
            <w:r w:rsidRPr="005F10A8">
              <w:rPr>
                <w:rFonts w:ascii="Tahoma" w:hAnsi="Tahoma" w:cs="Tahoma"/>
                <w:lang w:val="it-IT"/>
              </w:rPr>
              <w:t>﻿</w:t>
            </w:r>
          </w:p>
        </w:tc>
        <w:tc>
          <w:tcPr>
            <w:tcW w:w="3410" w:type="dxa"/>
          </w:tcPr>
          <w:p w14:paraId="1ED509FF" w14:textId="77777777" w:rsidR="005F10A8" w:rsidRPr="005F10A8" w:rsidRDefault="005F10A8" w:rsidP="005F10A8">
            <w:pPr>
              <w:spacing w:after="160" w:line="259" w:lineRule="auto"/>
              <w:rPr>
                <w:lang w:val="it-IT"/>
              </w:rPr>
            </w:pPr>
            <w:r w:rsidRPr="005F10A8">
              <w:rPr>
                <w:lang w:val="it-IT"/>
              </w:rPr>
              <w:t>Rifugio attrezzato in montagna per accogliere escursionisti o alpinisti.</w:t>
            </w:r>
            <w:r w:rsidRPr="005F10A8">
              <w:rPr>
                <w:rFonts w:ascii="Tahoma" w:hAnsi="Tahoma" w:cs="Tahoma"/>
                <w:lang w:val="it-IT"/>
              </w:rPr>
              <w:t>﻿</w:t>
            </w:r>
          </w:p>
        </w:tc>
      </w:tr>
      <w:tr w:rsidR="005F10A8" w:rsidRPr="00684A08" w14:paraId="6C0F5E88" w14:textId="77777777" w:rsidTr="00842598">
        <w:tc>
          <w:tcPr>
            <w:tcW w:w="1536" w:type="dxa"/>
          </w:tcPr>
          <w:p w14:paraId="3F747A5D" w14:textId="77777777" w:rsidR="005F10A8" w:rsidRPr="005F10A8" w:rsidRDefault="005F10A8" w:rsidP="005F10A8">
            <w:pPr>
              <w:spacing w:after="160" w:line="259" w:lineRule="auto"/>
              <w:rPr>
                <w:lang w:val="it-IT"/>
              </w:rPr>
            </w:pPr>
            <w:r w:rsidRPr="005F10A8">
              <w:rPr>
                <w:lang w:val="it-IT"/>
              </w:rPr>
              <w:t>Sentier</w:t>
            </w:r>
          </w:p>
        </w:tc>
        <w:tc>
          <w:tcPr>
            <w:tcW w:w="3137" w:type="dxa"/>
          </w:tcPr>
          <w:p w14:paraId="72870D3C" w14:textId="77777777" w:rsidR="005F10A8" w:rsidRPr="005F10A8" w:rsidRDefault="005F10A8" w:rsidP="005F10A8">
            <w:pPr>
              <w:spacing w:after="160" w:line="259" w:lineRule="auto"/>
            </w:pPr>
            <w:r w:rsidRPr="005F10A8">
              <w:t>Voie ou chemin balisé pour la marche et la randonnée.</w:t>
            </w:r>
          </w:p>
        </w:tc>
        <w:tc>
          <w:tcPr>
            <w:tcW w:w="1553" w:type="dxa"/>
          </w:tcPr>
          <w:p w14:paraId="4213B3A1" w14:textId="77777777" w:rsidR="005F10A8" w:rsidRPr="005F10A8" w:rsidRDefault="005F10A8" w:rsidP="005F10A8">
            <w:pPr>
              <w:spacing w:after="160" w:line="259" w:lineRule="auto"/>
              <w:rPr>
                <w:lang w:val="it-IT"/>
              </w:rPr>
            </w:pPr>
            <w:r w:rsidRPr="005F10A8">
              <w:rPr>
                <w:lang w:val="it-IT"/>
              </w:rPr>
              <w:t>sentiero</w:t>
            </w:r>
            <w:r w:rsidRPr="005F10A8">
              <w:rPr>
                <w:rFonts w:ascii="Tahoma" w:hAnsi="Tahoma" w:cs="Tahoma"/>
                <w:lang w:val="it-IT"/>
              </w:rPr>
              <w:t>﻿</w:t>
            </w:r>
          </w:p>
        </w:tc>
        <w:tc>
          <w:tcPr>
            <w:tcW w:w="3410" w:type="dxa"/>
          </w:tcPr>
          <w:p w14:paraId="08DEF2A5" w14:textId="77777777" w:rsidR="005F10A8" w:rsidRPr="005F10A8" w:rsidRDefault="005F10A8" w:rsidP="005F10A8">
            <w:pPr>
              <w:spacing w:after="160" w:line="259" w:lineRule="auto"/>
              <w:rPr>
                <w:lang w:val="it-IT"/>
              </w:rPr>
            </w:pPr>
            <w:r w:rsidRPr="005F10A8">
              <w:rPr>
                <w:lang w:val="it-IT"/>
              </w:rPr>
              <w:t>Percorso o cammino segnalato per la camminata e l’escursionismo.</w:t>
            </w:r>
            <w:r w:rsidRPr="005F10A8">
              <w:rPr>
                <w:rFonts w:ascii="Tahoma" w:hAnsi="Tahoma" w:cs="Tahoma"/>
                <w:lang w:val="it-IT"/>
              </w:rPr>
              <w:t>﻿</w:t>
            </w:r>
          </w:p>
        </w:tc>
      </w:tr>
    </w:tbl>
    <w:p w14:paraId="2A991C67" w14:textId="77777777" w:rsidR="007D0441" w:rsidRDefault="007D0441">
      <w:pPr>
        <w:rPr>
          <w:lang w:val="it-IT"/>
        </w:rPr>
      </w:pPr>
    </w:p>
    <w:p w14:paraId="488238F3" w14:textId="6C9FF76F" w:rsidR="00842598" w:rsidRDefault="00684A08">
      <w:pPr>
        <w:rPr>
          <w:lang w:val="it-IT"/>
        </w:rPr>
      </w:pPr>
      <w:bookmarkStart w:id="0" w:name="_Hlk214377643"/>
      <w:r>
        <w:rPr>
          <w:lang w:val="it-IT"/>
        </w:rPr>
        <w:lastRenderedPageBreak/>
        <w:t xml:space="preserve">Faune et flore </w:t>
      </w:r>
    </w:p>
    <w:p w14:paraId="076ECF96" w14:textId="3EF20C51" w:rsidR="00684A08" w:rsidRDefault="00684A08">
      <w:pPr>
        <w:rPr>
          <w:lang w:val="it-IT"/>
        </w:rPr>
      </w:pPr>
      <w:proofErr w:type="spellStart"/>
      <w:r>
        <w:rPr>
          <w:lang w:val="it-IT"/>
        </w:rPr>
        <w:t>Parcs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naturels</w:t>
      </w:r>
      <w:proofErr w:type="spellEnd"/>
      <w:r>
        <w:rPr>
          <w:lang w:val="it-IT"/>
        </w:rPr>
        <w:t xml:space="preserve"> </w:t>
      </w:r>
    </w:p>
    <w:p w14:paraId="3B1C1D53" w14:textId="790ABC0E" w:rsidR="00684A08" w:rsidRDefault="00684A08">
      <w:r w:rsidRPr="00684A08">
        <w:t>“le droit de rester” (voir a</w:t>
      </w:r>
      <w:r>
        <w:t>lliance européenne de la montagne)</w:t>
      </w:r>
    </w:p>
    <w:p w14:paraId="68D10AA0" w14:textId="5A5CE8EA" w:rsidR="00684A08" w:rsidRDefault="00684A08">
      <w:r>
        <w:t xml:space="preserve">Déclin démographique </w:t>
      </w:r>
    </w:p>
    <w:p w14:paraId="3C3D8CFA" w14:textId="174649FF" w:rsidR="00684A08" w:rsidRDefault="00684A08">
      <w:r>
        <w:t xml:space="preserve">Aléas naturels </w:t>
      </w:r>
    </w:p>
    <w:bookmarkEnd w:id="0"/>
    <w:p w14:paraId="30D2C9FF" w14:textId="77777777" w:rsidR="00684A08" w:rsidRPr="00684A08" w:rsidRDefault="00684A08"/>
    <w:sectPr w:rsidR="00684A08" w:rsidRPr="00684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A8"/>
    <w:rsid w:val="00271E07"/>
    <w:rsid w:val="002B26BA"/>
    <w:rsid w:val="002C04D0"/>
    <w:rsid w:val="00317278"/>
    <w:rsid w:val="003F2B6E"/>
    <w:rsid w:val="0046742E"/>
    <w:rsid w:val="00502C01"/>
    <w:rsid w:val="005E4D2C"/>
    <w:rsid w:val="005F10A8"/>
    <w:rsid w:val="00684A08"/>
    <w:rsid w:val="006A341B"/>
    <w:rsid w:val="006B6207"/>
    <w:rsid w:val="006F47BB"/>
    <w:rsid w:val="00740D52"/>
    <w:rsid w:val="007D0441"/>
    <w:rsid w:val="00807ADC"/>
    <w:rsid w:val="00842598"/>
    <w:rsid w:val="00926430"/>
    <w:rsid w:val="00C40C0B"/>
    <w:rsid w:val="00C414E9"/>
    <w:rsid w:val="00D2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762DA"/>
  <w15:chartTrackingRefBased/>
  <w15:docId w15:val="{D1819989-B302-4FB5-9F6D-1AC26C2B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F1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F1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F1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F1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F1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F1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F1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F1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F1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1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F1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F1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F10A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F10A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F10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F10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F10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F10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F1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F1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1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F1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F1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F10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F10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F10A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F1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F10A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F10A8"/>
    <w:rPr>
      <w:b/>
      <w:bCs/>
      <w:smallCaps/>
      <w:color w:val="0F4761" w:themeColor="accent1" w:themeShade="BF"/>
      <w:spacing w:val="5"/>
    </w:rPr>
  </w:style>
  <w:style w:type="character" w:customStyle="1" w:styleId="grouplanguage-learning">
    <w:name w:val="group/language-learning"/>
    <w:basedOn w:val="Policepardfaut"/>
    <w:rsid w:val="005F10A8"/>
  </w:style>
  <w:style w:type="character" w:customStyle="1" w:styleId="group-hoverlanguage-learningborder-foreground">
    <w:name w:val="group-hover/language-learning:border-foreground"/>
    <w:basedOn w:val="Policepardfaut"/>
    <w:rsid w:val="005F10A8"/>
  </w:style>
  <w:style w:type="table" w:styleId="Grilledetableauclaire">
    <w:name w:val="Grid Table Light"/>
    <w:basedOn w:val="TableauNormal"/>
    <w:uiPriority w:val="40"/>
    <w:rsid w:val="005F10A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enhypertexte">
    <w:name w:val="Hyperlink"/>
    <w:basedOn w:val="Policepardfaut"/>
    <w:uiPriority w:val="99"/>
    <w:unhideWhenUsed/>
    <w:rsid w:val="005E4D2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E4D2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4259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8FE82EE6E254AB81FFA2190AB6F5D" ma:contentTypeVersion="16" ma:contentTypeDescription="Crée un document." ma:contentTypeScope="" ma:versionID="a9223906c21d163adf94cbd5f6786060">
  <xsd:schema xmlns:xsd="http://www.w3.org/2001/XMLSchema" xmlns:xs="http://www.w3.org/2001/XMLSchema" xmlns:p="http://schemas.microsoft.com/office/2006/metadata/properties" xmlns:ns2="f6a33185-7be9-4212-a0a7-62de176cb8fb" xmlns:ns3="c1d954c9-a6d1-4657-aebe-0b409e03c93c" targetNamespace="http://schemas.microsoft.com/office/2006/metadata/properties" ma:root="true" ma:fieldsID="379f80588518f01b5466e3a41a523fa2" ns2:_="" ns3:_="">
    <xsd:import namespace="f6a33185-7be9-4212-a0a7-62de176cb8fb"/>
    <xsd:import namespace="c1d954c9-a6d1-4657-aebe-0b409e03c9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33185-7be9-4212-a0a7-62de176cb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0518c81-c1ba-45e4-9729-b2c73d8f0a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54c9-a6d1-4657-aebe-0b409e03c9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33d4db-2efc-42e2-8afc-39bdfe1e1024}" ma:internalName="TaxCatchAll" ma:showField="CatchAllData" ma:web="c1d954c9-a6d1-4657-aebe-0b409e03c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d954c9-a6d1-4657-aebe-0b409e03c93c" xsi:nil="true"/>
    <lcf76f155ced4ddcb4097134ff3c332f xmlns="f6a33185-7be9-4212-a0a7-62de176cb8f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FC272C-487D-4EBA-8700-172F52F8C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33185-7be9-4212-a0a7-62de176cb8fb"/>
    <ds:schemaRef ds:uri="c1d954c9-a6d1-4657-aebe-0b409e03c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D6F1E-2BA0-4901-AF4D-2ED84450715F}">
  <ds:schemaRefs>
    <ds:schemaRef ds:uri="http://schemas.microsoft.com/office/2006/metadata/properties"/>
    <ds:schemaRef ds:uri="http://schemas.microsoft.com/office/infopath/2007/PartnerControls"/>
    <ds:schemaRef ds:uri="c1d954c9-a6d1-4657-aebe-0b409e03c93c"/>
    <ds:schemaRef ds:uri="f6a33185-7be9-4212-a0a7-62de176cb8fb"/>
  </ds:schemaRefs>
</ds:datastoreItem>
</file>

<file path=customXml/itemProps3.xml><?xml version="1.0" encoding="utf-8"?>
<ds:datastoreItem xmlns:ds="http://schemas.openxmlformats.org/officeDocument/2006/customXml" ds:itemID="{94778DD8-0D80-49D3-A08F-4DBA3A5125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Dadini</dc:creator>
  <cp:keywords/>
  <dc:description/>
  <cp:lastModifiedBy>VALENTINI Maria Rosaria</cp:lastModifiedBy>
  <cp:revision>2</cp:revision>
  <cp:lastPrinted>2025-11-17T09:48:00Z</cp:lastPrinted>
  <dcterms:created xsi:type="dcterms:W3CDTF">2025-11-19T14:25:00Z</dcterms:created>
  <dcterms:modified xsi:type="dcterms:W3CDTF">2025-11-19T14:25:00Z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0x0101009298FE82EE6E254AB81FFA2190AB6F5D</vt:lpwstr>
  </property>
</Properties>
</file>